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52850D7" w:rsidR="00EA4EE4" w:rsidRPr="00212B1A" w:rsidRDefault="00BD66D7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drawing>
          <wp:anchor distT="0" distB="0" distL="114300" distR="114300" simplePos="0" relativeHeight="251659264" behindDoc="0" locked="0" layoutInCell="1" allowOverlap="1" wp14:anchorId="40BE4782" wp14:editId="1ABECA24">
            <wp:simplePos x="0" y="0"/>
            <wp:positionH relativeFrom="margin">
              <wp:align>right</wp:align>
            </wp:positionH>
            <wp:positionV relativeFrom="topMargin">
              <wp:posOffset>93345</wp:posOffset>
            </wp:positionV>
            <wp:extent cx="1859280" cy="536575"/>
            <wp:effectExtent l="0" t="0" r="7620" b="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F61038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in luleÅ wordt emissievrij met groene waterstof staal geproduceerd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19F5C112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4C68853" w:rsidR="007616D3" w:rsidRPr="006E0EA3" w:rsidRDefault="0057724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 w:rsidR="007B5952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3A3DB3B7" w:rsidR="00026892" w:rsidRPr="00C2551D" w:rsidRDefault="004C66D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285B89">
              <w:rPr>
                <w:rFonts w:ascii="Arial" w:eastAsia="Calibri" w:hAnsi="Arial" w:cs="Arial"/>
                <w:sz w:val="20"/>
                <w:szCs w:val="20"/>
              </w:rPr>
              <w:t xml:space="preserve">ndustriële (chemische) 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7AAD66F2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11: A1</w:t>
            </w:r>
            <w:r w:rsidR="00285B89">
              <w:rPr>
                <w:rFonts w:ascii="Arial" w:eastAsia="Calibri" w:hAnsi="Arial" w:cs="Arial"/>
                <w:sz w:val="20"/>
                <w:szCs w:val="20"/>
              </w:rPr>
              <w:t>3; A1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47161BB4" w:rsidR="00C2551D" w:rsidRPr="00350141" w:rsidRDefault="004C66D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285B89">
              <w:rPr>
                <w:rFonts w:ascii="Arial" w:eastAsia="Calibri" w:hAnsi="Arial" w:cs="Arial"/>
                <w:sz w:val="20"/>
                <w:szCs w:val="20"/>
              </w:rPr>
              <w:t>roene chemie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5E82DB57" w:rsidR="008E6808" w:rsidRPr="00733C13" w:rsidRDefault="004C66D6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285B89">
              <w:rPr>
                <w:rFonts w:ascii="Arial" w:eastAsia="Calibri" w:hAnsi="Arial" w:cs="Arial"/>
                <w:sz w:val="20"/>
                <w:szCs w:val="20"/>
              </w:rPr>
              <w:t>roene w</w:t>
            </w:r>
            <w:r w:rsidR="00CD3366">
              <w:rPr>
                <w:rFonts w:ascii="Arial" w:eastAsia="Calibri" w:hAnsi="Arial" w:cs="Arial"/>
                <w:sz w:val="20"/>
                <w:szCs w:val="20"/>
              </w:rPr>
              <w:t xml:space="preserve">aterstof, ijzererts, ijzer, staal, fossielvrij, koolstofdioxide, milieu, </w:t>
            </w:r>
            <w:r w:rsidR="00285B89">
              <w:rPr>
                <w:rFonts w:ascii="Arial" w:eastAsia="Calibri" w:hAnsi="Arial" w:cs="Arial"/>
                <w:sz w:val="20"/>
                <w:szCs w:val="20"/>
              </w:rPr>
              <w:t>elektrolyse, energiedrager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375D0A1" w:rsidR="00720AF6" w:rsidRPr="00C2551D" w:rsidRDefault="004C66D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7DED214E" w:rsidR="00196A56" w:rsidRDefault="00285B89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F</w:t>
            </w:r>
            <w:r w:rsidR="00C77BAA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F2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59D164F0" w:rsidR="00196A56" w:rsidRDefault="00285B89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Industriële (chemische)</w:t>
            </w:r>
            <w:r w:rsidR="004C66D6">
              <w:rPr>
                <w:rFonts w:ascii="Arial" w:eastAsia="Times New Roman" w:hAnsi="Arial" w:cs="Arial"/>
                <w:lang w:eastAsia="nl-NL"/>
              </w:rPr>
              <w:t xml:space="preserve"> </w:t>
            </w:r>
            <w:r w:rsidR="00C77BAA">
              <w:rPr>
                <w:rFonts w:ascii="Arial" w:eastAsia="Times New Roman" w:hAnsi="Arial" w:cs="Arial"/>
                <w:lang w:eastAsia="nl-NL"/>
              </w:rPr>
              <w:t>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25D0F01" w:rsidR="00196A56" w:rsidRDefault="00285B89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Groene chemie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3E5C562" w:rsidR="00167275" w:rsidRPr="00082930" w:rsidRDefault="004C66D6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Waterstof Magazine, 26</w:t>
      </w:r>
      <w:r w:rsidR="002B788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november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465922AD" w14:textId="28B803CD" w:rsidR="00F61038" w:rsidRPr="00F61038" w:rsidRDefault="00F61038" w:rsidP="00F6103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nl-NL"/>
              </w:rPr>
            </w:pPr>
            <w:bookmarkStart w:id="1" w:name="_Hlk89157158"/>
            <w:bookmarkStart w:id="2" w:name="_Hlk518980186"/>
            <w:r w:rsidRPr="00F61038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nl-NL"/>
              </w:rPr>
              <w:t>In Luleå wordt emissievrij met groene waterstof staal geproduceerd</w:t>
            </w:r>
          </w:p>
          <w:bookmarkEnd w:id="1"/>
          <w:p w14:paraId="33CF6C15" w14:textId="70251542" w:rsidR="00F61038" w:rsidRPr="00F61038" w:rsidRDefault="00F61038" w:rsidP="00F6103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De fabriek </w:t>
            </w:r>
            <w:r w:rsidR="00EE3F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voor groen staal 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in Luleå</w:t>
            </w:r>
            <w:r w:rsidR="00CE55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(Zweden)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, onderdeel van het Hybrit-project, werd vorig jaar zomer in gebruik genomen en produceert geheel fossielvrij staal met </w:t>
            </w:r>
            <w:r w:rsidR="00EE3F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groene 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waterstof. De groene waterstof wordt geproduceerd via ee</w:t>
            </w:r>
            <w:r w:rsidR="00EE3F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n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elektrolyser met een capaciteit van 4,5 MW</w:t>
            </w:r>
            <w:r w:rsidR="00EE3F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. 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Niet alleen de waterstof, maar ook de benodigde elektriciteit wordt groen opgewekt. Naast de fabriek is momenteel een ondergrondse waterstofopslag in aanbouw van 100</w:t>
            </w:r>
            <w:r w:rsidR="006952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m</w:t>
            </w:r>
            <w:r w:rsidR="006952CA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nl-NL"/>
              </w:rPr>
              <w:t>3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.</w:t>
            </w:r>
          </w:p>
          <w:p w14:paraId="6ECFDEFE" w14:textId="77777777" w:rsidR="00CE553B" w:rsidRDefault="00CE553B" w:rsidP="00F6103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  <w:p w14:paraId="298C2A7D" w14:textId="4396CF83" w:rsidR="00CE553B" w:rsidRPr="00CE553B" w:rsidRDefault="00CE553B" w:rsidP="00F6103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  <w:r w:rsidRPr="00CE553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Hybrit-project</w:t>
            </w:r>
          </w:p>
          <w:p w14:paraId="300D8E0F" w14:textId="2C305ED2" w:rsidR="00F61038" w:rsidRDefault="00F61038" w:rsidP="00F6103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Het belangrijkste doel van het Hybrit-project is om de uitstoot van CO</w:t>
            </w:r>
            <w:r w:rsidR="006952CA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bij de productie van staal</w:t>
            </w:r>
            <w:r w:rsidR="004C66D6"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te minimaliseren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. De </w:t>
            </w:r>
            <w:r w:rsidR="00EE3F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Zweedse 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staalindustrie is verantwoordelijk voor </w:t>
            </w:r>
            <w:r w:rsidR="00EE3F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10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% van de wereldwijde  CO</w:t>
            </w:r>
            <w:r w:rsidR="006952CA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-uitstoo</w:t>
            </w:r>
            <w:r w:rsidR="00CE55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t</w:t>
            </w:r>
            <w:r w:rsidR="00984D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door hoogovens</w:t>
            </w:r>
            <w:r w:rsidR="00CE55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. 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Tijdens de testfase, die duurt tot 2024, zal zowel aardgas als waterstof worden gebruikt, zodat de twee brandstoffen kunnen worden vergeleken.</w:t>
            </w:r>
          </w:p>
          <w:p w14:paraId="758F60BA" w14:textId="187EB68F" w:rsidR="00CE553B" w:rsidRDefault="00CE553B" w:rsidP="00F6103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  <w:p w14:paraId="502E5082" w14:textId="2D4533B1" w:rsidR="00CE553B" w:rsidRPr="00CE553B" w:rsidRDefault="00CE553B" w:rsidP="00F6103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  <w:r w:rsidRPr="00CE553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Fossielvrij</w:t>
            </w:r>
          </w:p>
          <w:p w14:paraId="225EACFD" w14:textId="44A2AC19" w:rsidR="00BB18B6" w:rsidRPr="00B5289E" w:rsidRDefault="00F61038" w:rsidP="00382C66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Hybrit Development </w:t>
            </w:r>
            <w:r w:rsidR="00CE55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heeft als doel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om </w:t>
            </w:r>
            <w:r w:rsidR="004C6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’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s werelds eerste fossielvrije, op erts gebaseerde staalproductieproces te ontwikkelen. Het project ging in het voorjaar van 2016 van start en het doel is om in 2035 een industrieel proces </w:t>
            </w:r>
            <w:r w:rsidR="004C6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operationeel 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te hebben. Het bijproduct van het gebruik van fossielvrije elektriciteit en </w:t>
            </w:r>
            <w:r w:rsidR="00CE55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groene 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waterstof in de staalproductie, in plaats van cokes en kolen, zal water zijn in plaats van koolstofdioxide. Het initiatief heeft het potentieel om de totale CO</w:t>
            </w:r>
            <w:r w:rsidR="006952CA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-uitstoot van heel Zweden met 10</w:t>
            </w:r>
            <w:r w:rsidR="00382C6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%</w:t>
            </w:r>
            <w:r w:rsidRPr="00F610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te verminderen. </w:t>
            </w:r>
          </w:p>
        </w:tc>
      </w:tr>
      <w:bookmarkEnd w:id="2"/>
    </w:tbl>
    <w:p w14:paraId="34F89060" w14:textId="77777777" w:rsidR="00382C66" w:rsidRDefault="00382C6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7EDC1A" w14:textId="2FB10423" w:rsidR="00FA22AE" w:rsidRDefault="005320E2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is een energiedrager. Waterstof kan gevormd worden door elektrolyse van water.</w:t>
      </w:r>
    </w:p>
    <w:p w14:paraId="6054D92F" w14:textId="4477C16B" w:rsidR="005320E2" w:rsidRDefault="005320E2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elektrolysereactie van water in een vergelijking weer.</w:t>
      </w:r>
    </w:p>
    <w:p w14:paraId="448A927B" w14:textId="5A971872" w:rsidR="005320E2" w:rsidRDefault="008D0A2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53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waarom waterstof geen energiebron maar </w:t>
      </w:r>
      <w:r w:rsid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energiedrager is.</w:t>
      </w:r>
    </w:p>
    <w:p w14:paraId="4B072046" w14:textId="77777777" w:rsidR="00172459" w:rsidRDefault="0017245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D63EE63" w14:textId="64BC50F5" w:rsidR="00172459" w:rsidRDefault="008D0A2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wordt in het artikel groene waterstof genoemd.</w:t>
      </w:r>
    </w:p>
    <w:p w14:paraId="277AA6B0" w14:textId="1470A824" w:rsidR="008D0A25" w:rsidRDefault="008D0A2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Verklaar de benaming groene waterstof.</w:t>
      </w:r>
    </w:p>
    <w:p w14:paraId="40EF3B74" w14:textId="34C8AAD5" w:rsidR="008D0A25" w:rsidRDefault="008D0A2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14E711E" w14:textId="7D3469FD" w:rsidR="008D0A25" w:rsidRDefault="008D0A2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8D0A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 w:rsid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J</w:t>
      </w:r>
      <w:r w:rsidRPr="008D0A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zererts bevat circa 50 massa% ijzer(III)oxide. 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vorming van ijzer vindt plaats in zogenoemde hoogovens. De meeste fabrieken die staal produceren gebruiken cokes, koolstof</w:t>
      </w:r>
      <w:r w:rsidR="000B7EA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De cokes heeft een dubbelfunctie, </w:t>
      </w:r>
      <w:r w:rsidR="00C9101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</w:t>
      </w:r>
      <w:r w:rsidR="000B7EA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dient zowel als brandstof om de temperatuur in de hoogoven voldoende hoog te houden </w:t>
      </w:r>
      <w:r w:rsidR="00C9101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en </w:t>
      </w:r>
      <w:r w:rsidR="000B7EA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als reagerende stof om uit ijzer(III)oxide staal te produceren. Bij de verbranding van cokes ontstaat </w:t>
      </w:r>
      <w:proofErr w:type="spellStart"/>
      <w:r w:rsidR="000B7EA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 w:rsidR="000B7EA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-oxide.</w:t>
      </w:r>
    </w:p>
    <w:p w14:paraId="6D4D66DA" w14:textId="5655E221" w:rsidR="000B7EA8" w:rsidRDefault="000B7EA8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vorming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 in een vergelijking weer.</w:t>
      </w:r>
    </w:p>
    <w:p w14:paraId="31F2D097" w14:textId="1843DD5E" w:rsidR="000B7EA8" w:rsidRDefault="000B7EA8" w:rsidP="000B7EA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tussen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-oxide en ijzer(III)oxide </w:t>
      </w:r>
      <w:r w:rsid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waarbij koolstofdioxide en ijzer ontstaan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een vergelijking weer.</w:t>
      </w:r>
    </w:p>
    <w:p w14:paraId="616D1617" w14:textId="7E900C7A" w:rsidR="000B7EA8" w:rsidRDefault="000B7EA8" w:rsidP="000B7EA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de reactie tussen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 en ijzer(III</w:t>
      </w:r>
      <w:r w:rsidR="00B163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)oxide een zuur</w:t>
      </w:r>
      <w:r w:rsid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B163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 of een redoxreactie is.</w:t>
      </w:r>
    </w:p>
    <w:p w14:paraId="759A9B28" w14:textId="60DB4AF5" w:rsidR="00C9101C" w:rsidRDefault="00C9101C" w:rsidP="00C9101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waarom men cokes niet rechtsreeks met ijzererts laat reageren maar eerst omzet in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-oxide.</w:t>
      </w:r>
    </w:p>
    <w:p w14:paraId="6BBFA995" w14:textId="32D9B73C" w:rsidR="00B16387" w:rsidRDefault="00B16387" w:rsidP="000B7EA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557473F" w14:textId="3382FC9F" w:rsidR="00B16387" w:rsidRDefault="00B16387" w:rsidP="00B16387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nieuwe fabriek gebruikt waterstof in plaats van cokes. Ook </w:t>
      </w:r>
      <w:r w:rsidR="00C9101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die nieuwe fabriek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 de waterstof zowel als brandstof en als reagerende stof </w:t>
      </w:r>
      <w:r w:rsidR="00C9101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gebruikt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 uit ijzer(III)oxide ijzer te produceren.</w:t>
      </w:r>
    </w:p>
    <w:p w14:paraId="6689EE7E" w14:textId="0376CAF1" w:rsidR="00B16387" w:rsidRDefault="00C9101C" w:rsidP="000B7EA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B163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verbrandingsreactie van waterstof in een vergelijking weer.</w:t>
      </w:r>
    </w:p>
    <w:p w14:paraId="6EAC148D" w14:textId="17B329C4" w:rsidR="00B16387" w:rsidRDefault="00C9101C" w:rsidP="000B7EA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B163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tussen waterstof en ijzer(III)oxide in een vergelijking weer.</w:t>
      </w:r>
    </w:p>
    <w:p w14:paraId="12CFF3A3" w14:textId="77777777" w:rsidR="003E4910" w:rsidRDefault="003E4910" w:rsidP="000B7EA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96622AF" w14:textId="0E7EECFF" w:rsidR="00B16387" w:rsidRDefault="00B16387" w:rsidP="000B7EA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gebruik van waterstof kan er wel ijzer maar nog geen staal gevormd worden.</w:t>
      </w:r>
    </w:p>
    <w:p w14:paraId="3656B313" w14:textId="6FEFC6EF" w:rsidR="00B16387" w:rsidRDefault="003E4910" w:rsidP="000B7EA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B163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Licht toe waarom </w:t>
      </w:r>
      <w:r w:rsid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</w:t>
      </w:r>
      <w:r w:rsidR="00B163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gebruik van waterstof geen staal </w:t>
      </w:r>
      <w:r w:rsidR="00ED3AE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kan ontstaan.</w:t>
      </w:r>
    </w:p>
    <w:p w14:paraId="596F0B1A" w14:textId="77777777" w:rsidR="00ED3AED" w:rsidRDefault="00ED3AED" w:rsidP="000B7EA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C0159B4" w14:textId="5ACD9D7B" w:rsidR="000B7EA8" w:rsidRDefault="00ED3AED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wordt voor de elektrolyse van water een elektroly</w:t>
      </w:r>
      <w:r w:rsid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van 4,5 MW gebruikt.</w:t>
      </w:r>
    </w:p>
    <w:p w14:paraId="391FF33E" w14:textId="49FC5A51" w:rsidR="00ED3AED" w:rsidRDefault="00ED3AED" w:rsidP="00ED3AE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E49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m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waterstof er op jaarbasis gevormd kan worden. </w:t>
      </w:r>
    </w:p>
    <w:p w14:paraId="103C29A3" w14:textId="5342875B" w:rsidR="00ED3AED" w:rsidRDefault="00ED3AED" w:rsidP="00ED3AED">
      <w:pPr>
        <w:spacing w:after="0" w:line="360" w:lineRule="auto"/>
        <w:ind w:left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Gegeven is dat 1 W = 1 J s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de elektrolyser 300 dagen per jaar werkzaam</w:t>
      </w:r>
      <w:r w:rsidR="00382C66" w:rsidRP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FFF0749" w14:textId="19C373AF" w:rsidR="00ED3AED" w:rsidRDefault="00ED3AED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A39B219" w14:textId="6D2141FD" w:rsidR="00ED3AED" w:rsidRDefault="00ED3AED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nieuwe fabriek gebruikt ook een buffer van 100 m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waterstof.</w:t>
      </w:r>
      <w:r w:rsidR="009F645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Deze buffer kan ingezet worden om ijzer(III)oxide om te zetten in ijzer.</w:t>
      </w:r>
    </w:p>
    <w:p w14:paraId="55AC725C" w14:textId="7AC7AB17" w:rsidR="00673C5A" w:rsidRDefault="00673C5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E49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kg ijzer de nieuwe fabriek met die waterstofbuffer kan produceren.</w:t>
      </w:r>
      <w:r w:rsidR="009F645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3BB0C125" w14:textId="06EE6C1B" w:rsidR="00673C5A" w:rsidRDefault="00673C5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3B5FC1D" w14:textId="4A62DE54" w:rsidR="00673C5A" w:rsidRDefault="00673C5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Uiteindelijk zal bij gebruik van groene waterstof bij alle hoogovens in Zweden een reductie gehaald kunnen worden van 10% minder </w:t>
      </w:r>
      <w:r w:rsidR="009F645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uitstoot van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koolstofdioxide</w:t>
      </w:r>
      <w:r w:rsidR="00382C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door Zweden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D68E83C" w14:textId="470892DF" w:rsidR="005E174A" w:rsidRDefault="00673C5A" w:rsidP="003E491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E49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E17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waarom reductie van de hoeveelheid koolstofdioxide zo’n hot item is.</w:t>
      </w:r>
      <w:r w:rsidR="005E17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br w:type="page"/>
      </w:r>
    </w:p>
    <w:p w14:paraId="7DC81DF0" w14:textId="77777777" w:rsidR="005E174A" w:rsidRPr="005E174A" w:rsidRDefault="005E174A" w:rsidP="005E174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i/>
          <w:color w:val="000000"/>
          <w:kern w:val="36"/>
          <w:lang w:eastAsia="nl-NL"/>
        </w:rPr>
      </w:pPr>
      <w:r w:rsidRPr="005E174A">
        <w:rPr>
          <w:rFonts w:ascii="Arial" w:eastAsia="Times New Roman" w:hAnsi="Arial" w:cs="Arial"/>
          <w:i/>
          <w:color w:val="000000"/>
          <w:kern w:val="36"/>
          <w:lang w:eastAsia="nl-NL"/>
        </w:rPr>
        <w:lastRenderedPageBreak/>
        <w:t xml:space="preserve">In </w:t>
      </w:r>
      <w:proofErr w:type="spellStart"/>
      <w:r w:rsidRPr="005E174A">
        <w:rPr>
          <w:rFonts w:ascii="Arial" w:eastAsia="Times New Roman" w:hAnsi="Arial" w:cs="Arial"/>
          <w:i/>
          <w:color w:val="000000"/>
          <w:kern w:val="36"/>
          <w:lang w:eastAsia="nl-NL"/>
        </w:rPr>
        <w:t>Luleå</w:t>
      </w:r>
      <w:proofErr w:type="spellEnd"/>
      <w:r w:rsidRPr="005E174A">
        <w:rPr>
          <w:rFonts w:ascii="Arial" w:eastAsia="Times New Roman" w:hAnsi="Arial" w:cs="Arial"/>
          <w:i/>
          <w:color w:val="000000"/>
          <w:kern w:val="36"/>
          <w:lang w:eastAsia="nl-NL"/>
        </w:rPr>
        <w:t xml:space="preserve"> wordt emissievrij met groene waterstof staal geproduceerd</w:t>
      </w:r>
    </w:p>
    <w:p w14:paraId="5E7074F4" w14:textId="2633155C" w:rsidR="00E43E86" w:rsidRDefault="005E174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3" w:name="_Hlk77582103"/>
      <w:r w:rsidR="008E13C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705C803D" w14:textId="79DA38D1" w:rsidR="005E174A" w:rsidRDefault="005E174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Waterstof wordt gemaakt in een fabriek, cokes (steenkool) wordt zo gewonnen uit de natuur.</w:t>
      </w:r>
    </w:p>
    <w:p w14:paraId="43C29440" w14:textId="044B9E4A" w:rsidR="005E174A" w:rsidRDefault="005E174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Groene waterstof is </w:t>
      </w:r>
      <w:r w:rsidR="00346C53">
        <w:rPr>
          <w:rFonts w:ascii="Arial" w:eastAsia="Times New Roman" w:hAnsi="Arial" w:cs="Arial"/>
          <w:bCs/>
          <w:color w:val="000000"/>
          <w:kern w:val="36"/>
          <w:lang w:eastAsia="nl-NL"/>
        </w:rPr>
        <w:t>gemaakt met duurzame elektriciteit, dus bijvoorbeeld met behulp van wind- en/of zonne-energie.</w:t>
      </w:r>
    </w:p>
    <w:p w14:paraId="64043A52" w14:textId="10C72D1C" w:rsidR="00346C53" w:rsidRPr="00346C53" w:rsidRDefault="00346C5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C + O</w:t>
      </w:r>
      <w:r w:rsidRPr="00346C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CO</w:t>
      </w:r>
    </w:p>
    <w:p w14:paraId="5661AB72" w14:textId="441A57F9" w:rsidR="00346C53" w:rsidRPr="00346C53" w:rsidRDefault="00346C5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4" w:name="_Hlk89157925"/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Fe</w:t>
      </w:r>
      <w:r w:rsidRPr="00346C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346C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3 </w:t>
      </w:r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+ 3 CO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F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e + 3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bookmarkEnd w:id="4"/>
    </w:p>
    <w:p w14:paraId="0974004B" w14:textId="7AF09A88" w:rsidR="003E4910" w:rsidRDefault="003E491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E4910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3E491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is een redoxreactie</w:t>
      </w:r>
      <w:r w:rsidR="00E0231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Pr="003E491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ant ijzer(III)ionen worden omgezet in ijzeratomen</w:t>
      </w:r>
      <w:r w:rsidR="00E02319">
        <w:rPr>
          <w:rFonts w:ascii="Arial" w:eastAsia="Times New Roman" w:hAnsi="Arial" w:cs="Arial"/>
          <w:bCs/>
          <w:color w:val="000000"/>
          <w:kern w:val="36"/>
          <w:lang w:eastAsia="nl-NL"/>
        </w:rPr>
        <w:t>. Ze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hebben dus elektronen opgenomen.</w:t>
      </w:r>
    </w:p>
    <w:p w14:paraId="5CA3DC19" w14:textId="43B8226E" w:rsidR="009F645C" w:rsidRDefault="009F645C" w:rsidP="009F645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71789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Twee vaste st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717892">
        <w:rPr>
          <w:rFonts w:ascii="Arial" w:eastAsia="Times New Roman" w:hAnsi="Arial" w:cs="Arial"/>
          <w:bCs/>
          <w:color w:val="000000"/>
          <w:kern w:val="36"/>
          <w:lang w:eastAsia="nl-NL"/>
        </w:rPr>
        <w:t>ffen zoals c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okes en ijzer(III)oxide reageren moeilijk met elkaar. Het gas CO kan veel beter in contact komen met ijzer(III)oxide.</w:t>
      </w:r>
    </w:p>
    <w:p w14:paraId="5B31E28A" w14:textId="7B6544EC" w:rsidR="003E4910" w:rsidRPr="003E4910" w:rsidRDefault="009F645C" w:rsidP="003E491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8</w:t>
      </w:r>
      <w:r w:rsidR="003E4910" w:rsidRPr="003E49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H</w:t>
      </w:r>
      <w:r w:rsidR="003E4910" w:rsidRPr="003E491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E4910" w:rsidRPr="003E49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O</w:t>
      </w:r>
      <w:r w:rsidR="003E4910" w:rsidRPr="003E491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E4910" w:rsidRPr="003E49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3E49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3E4910" w:rsidRPr="003E49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H</w:t>
      </w:r>
      <w:r w:rsidR="003E4910" w:rsidRPr="003E491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E4910" w:rsidRPr="003E49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77D36139" w14:textId="7711FE4D" w:rsidR="003E4910" w:rsidRPr="003E4910" w:rsidRDefault="009F645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9</w:t>
      </w:r>
      <w:r w:rsidR="003E4910" w:rsidRPr="003E49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3E4910"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Fe</w:t>
      </w:r>
      <w:r w:rsidR="003E4910" w:rsidRPr="00346C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E4910"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3E4910" w:rsidRPr="00346C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3 </w:t>
      </w:r>
      <w:r w:rsidR="003E4910"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+ 3 </w:t>
      </w:r>
      <w:r w:rsidR="0071789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71789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E4910"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3E4910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3E4910" w:rsidRPr="00346C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F</w:t>
      </w:r>
      <w:r w:rsidR="003E491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e + 3 </w:t>
      </w:r>
      <w:r w:rsidR="0071789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3E491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1789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7FA90B3B" w14:textId="0855D7D2" w:rsidR="00717892" w:rsidRDefault="0071789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Staal bevat een heel klein beetje koolstof. Deze koolstof wordt geleverd do</w:t>
      </w:r>
      <w:r w:rsidR="009F645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 de aanwezigheid van cokes. Als je echter waterstof gebruikt</w:t>
      </w:r>
      <w:r w:rsidR="00E0231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er geen koolstof aanwezig</w:t>
      </w:r>
      <w:r w:rsidR="009F64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kan dus geen staal ontstaan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0424E0B" w14:textId="604552E7" w:rsidR="00717892" w:rsidRDefault="0071789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4,5 MW = 4,5</w:t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9138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per seconde, dus bij 300 dagen dan 300 × 24 × 3600 × 4,5·10</w:t>
      </w:r>
      <w:r w:rsidR="009138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1,2·10</w:t>
      </w:r>
      <w:r w:rsidR="009138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De vormingswarmte van water is </w:t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t>2,98·10</w:t>
      </w:r>
      <w:r w:rsidR="009138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 w:rsidR="009138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9138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t>, dus de ontledingswarmte is +2,86·10</w:t>
      </w:r>
      <w:r w:rsidR="009138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 w:rsidR="009138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9138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9138EA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393A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Er kan dus 1,2·10</w:t>
      </w:r>
      <w:r w:rsidR="00393A8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393A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2,86·10</w:t>
      </w:r>
      <w:r w:rsidR="00393A8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393A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4,1·10</w:t>
      </w:r>
      <w:r w:rsidR="00393A8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393A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waterstof geproduceerd worden. </w:t>
      </w:r>
      <w:proofErr w:type="spellStart"/>
      <w:r w:rsidR="00393A86" w:rsidRPr="00E02319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V</w:t>
      </w:r>
      <w:r w:rsidR="00393A8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m</w:t>
      </w:r>
      <w:proofErr w:type="spellEnd"/>
      <w:r w:rsidR="00393A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24,5 dm</w:t>
      </w:r>
      <w:r w:rsidR="00393A8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393A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2,45·10</w:t>
      </w:r>
      <w:r w:rsidR="00393A8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393A8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393A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 w:rsidR="00393A8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393A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er kan 4,1·10</w:t>
      </w:r>
      <w:r w:rsidR="00393A8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393A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2,45·10</w:t>
      </w:r>
      <w:r w:rsidR="00D57A9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D57A9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D57A9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1,0·10</w:t>
      </w:r>
      <w:r w:rsidR="00D57A9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D57A9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 w:rsidR="00D57A9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D57A9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D57A9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D57A9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op jaarbasis gevormd worden.</w:t>
      </w:r>
    </w:p>
    <w:p w14:paraId="36A87482" w14:textId="5E8A49EC" w:rsidR="00D57A96" w:rsidRDefault="00D57A9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100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100 / 2,45·10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4,1·10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01747375" w14:textId="5B046913" w:rsidR="00D57A96" w:rsidRDefault="00D57A9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reactievergelijking (zie ant</w:t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>w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oor</w:t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vraag </w:t>
      </w:r>
      <w:r w:rsidR="00EB3DF8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) </w:t>
      </w:r>
      <w:r w:rsidR="00E0231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toont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dat </w:t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>3 mol waterstof reageert met 1 mol ijzer(III)oxide tot 2 mol ijzer. Dus 4,1·10</w:t>
      </w:r>
      <w:r w:rsidR="007E717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7E71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reageert met 4,1·10</w:t>
      </w:r>
      <w:r w:rsidR="007E717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3 mol ijzer(III)oxide tot 2/3 × 4,1·10</w:t>
      </w:r>
      <w:r w:rsidR="007E717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2,7·10</w:t>
      </w:r>
      <w:r w:rsidR="007E717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ijzer. </w:t>
      </w:r>
      <w:r w:rsidR="00E02319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>2,7·10</w:t>
      </w:r>
      <w:r w:rsidR="007E717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Fe = 2,7 </w:t>
      </w:r>
      <w:proofErr w:type="spellStart"/>
      <w:r w:rsidR="007E717E"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 w:rsidR="00713A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Fe = 2,7 × 55,85 = 1,5·10</w:t>
      </w:r>
      <w:r w:rsidR="00713A2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713A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Fe.</w:t>
      </w:r>
    </w:p>
    <w:p w14:paraId="540C1671" w14:textId="23D438BE" w:rsidR="00713A2F" w:rsidRPr="00713A2F" w:rsidRDefault="00713A2F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Extra koolstofdioxide betekent extra broeikasgas met als gevolg stijging van de gemiddelde temperatuur op aarde, smelten</w:t>
      </w:r>
      <w:r w:rsidR="00E02319">
        <w:rPr>
          <w:rFonts w:ascii="Arial" w:eastAsia="Times New Roman" w:hAnsi="Arial" w:cs="Arial"/>
          <w:bCs/>
          <w:color w:val="000000"/>
          <w:kern w:val="36"/>
          <w:lang w:eastAsia="nl-NL"/>
        </w:rPr>
        <w:t>de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ijskappen, stijging </w:t>
      </w:r>
      <w:r w:rsidR="00E0231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de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zeespiegel en extremer weer.</w:t>
      </w:r>
    </w:p>
    <w:p w14:paraId="26371E74" w14:textId="2B9802BC" w:rsidR="00717892" w:rsidRPr="00717892" w:rsidRDefault="0071789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1ADC1CA" w14:textId="77777777" w:rsidR="00717892" w:rsidRPr="00717892" w:rsidRDefault="0071789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BD44911" w14:textId="77777777" w:rsidR="00C10EC4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5" w:name="_Hlk25842450"/>
      <w:bookmarkEnd w:id="3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3DBF76C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</w:t>
      </w:r>
      <w:r w:rsidR="00DC1E83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59350E10" w:rsidR="00914F0F" w:rsidRPr="00E75C81" w:rsidRDefault="00DC1E83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1F91A22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E0231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3C9C391A" w:rsidR="005E4699" w:rsidRDefault="00345DC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5E439418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1B9C4CD3" w14:textId="34A59A42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63BEBCE" w14:textId="160A087A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45D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aangeven tussen energiebron en energiedrager.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525429AA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345D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CC38B75" w14:textId="072546F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345D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4C9D4AE" w14:textId="0DEC85A1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45D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groene waterstof betekent.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351B6F22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240C0849" w14:textId="5BBDC01B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CA6AFBC" w14:textId="268DA444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opstellen.</w:t>
            </w:r>
          </w:p>
        </w:tc>
      </w:tr>
      <w:bookmarkEnd w:id="7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4C47FF7D" w:rsidR="00E204A8" w:rsidRDefault="00345DC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5272926C" w:rsidR="00C7724B" w:rsidRDefault="00345DC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6283CEA7" w14:textId="050F41CD" w:rsidR="009A7F5B" w:rsidRDefault="00345DC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59BC531" w14:textId="3C824685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45D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2205A32" w:rsidR="00914F0F" w:rsidRDefault="00345DC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2623ABB6" w:rsidR="00452AE5" w:rsidRDefault="00345DC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A11A752" w14:textId="465D742E" w:rsidR="007D3CBB" w:rsidRDefault="00345DC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24C983A" w14:textId="3F448031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345D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of een reactie een redoxreactie is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2A550396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345D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46A1BDFB" w14:textId="6E135EF3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345D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460215D5" w14:textId="11205D67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0F122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2D8C0EE1" w:rsidR="00C85B0B" w:rsidRDefault="000F122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97F8C3F" w14:textId="7F343232" w:rsidR="00C85B0B" w:rsidRDefault="000F122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1D3417D2" w14:textId="64DF12ED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F122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2FEA1524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3F10BEC8" w14:textId="41EE24EE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0073E516" w14:textId="755E229F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F122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een reactie tussen een gas en een vaste stof beter verloopt dan tussen twee vaste stoffen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48A3324B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0F122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B5CD239" w14:textId="7655A501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5B01AECB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F122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20546E58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5CB25873" w14:textId="1813356C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 </w:t>
            </w:r>
          </w:p>
        </w:tc>
        <w:tc>
          <w:tcPr>
            <w:tcW w:w="5913" w:type="dxa"/>
          </w:tcPr>
          <w:p w14:paraId="40F823CC" w14:textId="027B5ABD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eactie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5DA7377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52AB0E8" w14:textId="77E62091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1D15C5E" w14:textId="5E459BBB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reacties.</w:t>
            </w:r>
          </w:p>
        </w:tc>
      </w:tr>
      <w:tr w:rsidR="000F1229" w14:paraId="0CD295C7" w14:textId="77777777" w:rsidTr="00E07156">
        <w:tc>
          <w:tcPr>
            <w:tcW w:w="828" w:type="dxa"/>
          </w:tcPr>
          <w:p w14:paraId="292A8C79" w14:textId="7D3CCA8A" w:rsidR="000F1229" w:rsidRDefault="000F122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605BC73C" w14:textId="2032F909" w:rsidR="000F1229" w:rsidRDefault="000F122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2ECF6D1" w14:textId="067B09B7" w:rsidR="000F1229" w:rsidRDefault="000F122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3BF73B5D" w14:textId="1089BD96" w:rsidR="000F1229" w:rsidRDefault="000F122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16AD2E36" w14:textId="60A58E69" w:rsidR="000F1229" w:rsidRDefault="000F1229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</w:t>
            </w:r>
            <w:r w:rsidR="0008080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tleggen wat de gevolgen zijn van een versterkt broeikaseffect.</w:t>
            </w:r>
          </w:p>
        </w:tc>
      </w:tr>
      <w:bookmarkEnd w:id="6"/>
      <w:bookmarkEnd w:id="8"/>
      <w:bookmarkEnd w:id="9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5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659030">
    <w:abstractNumId w:val="14"/>
  </w:num>
  <w:num w:numId="2" w16cid:durableId="2006122979">
    <w:abstractNumId w:val="1"/>
  </w:num>
  <w:num w:numId="3" w16cid:durableId="624701257">
    <w:abstractNumId w:val="11"/>
  </w:num>
  <w:num w:numId="4" w16cid:durableId="694967743">
    <w:abstractNumId w:val="27"/>
  </w:num>
  <w:num w:numId="5" w16cid:durableId="552159836">
    <w:abstractNumId w:val="5"/>
  </w:num>
  <w:num w:numId="6" w16cid:durableId="1243100835">
    <w:abstractNumId w:val="23"/>
  </w:num>
  <w:num w:numId="7" w16cid:durableId="1810130020">
    <w:abstractNumId w:val="21"/>
  </w:num>
  <w:num w:numId="8" w16cid:durableId="386033299">
    <w:abstractNumId w:val="6"/>
  </w:num>
  <w:num w:numId="9" w16cid:durableId="1528906887">
    <w:abstractNumId w:val="8"/>
  </w:num>
  <w:num w:numId="10" w16cid:durableId="67268815">
    <w:abstractNumId w:val="4"/>
  </w:num>
  <w:num w:numId="11" w16cid:durableId="1002783060">
    <w:abstractNumId w:val="9"/>
  </w:num>
  <w:num w:numId="12" w16cid:durableId="2040355332">
    <w:abstractNumId w:val="26"/>
  </w:num>
  <w:num w:numId="13" w16cid:durableId="1680620118">
    <w:abstractNumId w:val="25"/>
  </w:num>
  <w:num w:numId="14" w16cid:durableId="1012103148">
    <w:abstractNumId w:val="0"/>
  </w:num>
  <w:num w:numId="15" w16cid:durableId="1656227594">
    <w:abstractNumId w:val="18"/>
  </w:num>
  <w:num w:numId="16" w16cid:durableId="1082336950">
    <w:abstractNumId w:val="20"/>
  </w:num>
  <w:num w:numId="17" w16cid:durableId="1999377664">
    <w:abstractNumId w:val="29"/>
  </w:num>
  <w:num w:numId="18" w16cid:durableId="1341854094">
    <w:abstractNumId w:val="13"/>
  </w:num>
  <w:num w:numId="19" w16cid:durableId="595554701">
    <w:abstractNumId w:val="19"/>
  </w:num>
  <w:num w:numId="20" w16cid:durableId="951126913">
    <w:abstractNumId w:val="3"/>
  </w:num>
  <w:num w:numId="21" w16cid:durableId="1988825954">
    <w:abstractNumId w:val="2"/>
  </w:num>
  <w:num w:numId="22" w16cid:durableId="657265561">
    <w:abstractNumId w:val="22"/>
  </w:num>
  <w:num w:numId="23" w16cid:durableId="1223757145">
    <w:abstractNumId w:val="7"/>
  </w:num>
  <w:num w:numId="24" w16cid:durableId="448278177">
    <w:abstractNumId w:val="28"/>
  </w:num>
  <w:num w:numId="25" w16cid:durableId="371030092">
    <w:abstractNumId w:val="24"/>
  </w:num>
  <w:num w:numId="26" w16cid:durableId="1071535792">
    <w:abstractNumId w:val="15"/>
  </w:num>
  <w:num w:numId="27" w16cid:durableId="924268973">
    <w:abstractNumId w:val="16"/>
  </w:num>
  <w:num w:numId="28" w16cid:durableId="1601990471">
    <w:abstractNumId w:val="12"/>
  </w:num>
  <w:num w:numId="29" w16cid:durableId="54396924">
    <w:abstractNumId w:val="17"/>
  </w:num>
  <w:num w:numId="30" w16cid:durableId="14802235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801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EA8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229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B89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CA"/>
    <w:rsid w:val="00345DE3"/>
    <w:rsid w:val="0034600C"/>
    <w:rsid w:val="003463F9"/>
    <w:rsid w:val="0034695D"/>
    <w:rsid w:val="00346A1E"/>
    <w:rsid w:val="00346C53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2C66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3A86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910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6D6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24C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74A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C5A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1D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A2F"/>
    <w:rsid w:val="00713DD1"/>
    <w:rsid w:val="0071510A"/>
    <w:rsid w:val="00715655"/>
    <w:rsid w:val="007165D3"/>
    <w:rsid w:val="00717892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952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17E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A25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8EA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4D02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45C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387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01C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366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3B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57A96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1E83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319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41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DF8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AED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3FFB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1166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2022-07-28T08:15:00Z</dcterms:created>
  <dcterms:modified xsi:type="dcterms:W3CDTF">2022-08-12T07:01:00Z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